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C9" w:rsidRDefault="009D25C9" w:rsidP="009D25C9">
      <w:pPr>
        <w:pStyle w:val="a3"/>
        <w:tabs>
          <w:tab w:val="clear" w:pos="4153"/>
          <w:tab w:val="center" w:pos="3969"/>
        </w:tabs>
        <w:jc w:val="center"/>
        <w:rPr>
          <w:b/>
          <w:sz w:val="48"/>
        </w:rPr>
      </w:pPr>
      <w:r>
        <w:rPr>
          <w:noProof/>
        </w:rPr>
        <w:drawing>
          <wp:inline distT="0" distB="0" distL="0" distR="0">
            <wp:extent cx="7302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5C9" w:rsidRDefault="009D25C9" w:rsidP="009D25C9">
      <w:pPr>
        <w:ind w:firstLine="426"/>
        <w:rPr>
          <w:i/>
        </w:rPr>
      </w:pPr>
    </w:p>
    <w:p w:rsidR="009D25C9" w:rsidRPr="001C582B" w:rsidRDefault="009D25C9" w:rsidP="009D25C9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9D25C9" w:rsidRDefault="009D25C9" w:rsidP="009D25C9">
      <w:pPr>
        <w:jc w:val="center"/>
        <w:rPr>
          <w:sz w:val="36"/>
          <w:szCs w:val="36"/>
        </w:rPr>
      </w:pPr>
      <w:r w:rsidRPr="001C582B">
        <w:rPr>
          <w:sz w:val="36"/>
          <w:szCs w:val="36"/>
        </w:rPr>
        <w:t>Юрюзанского городского поселения</w:t>
      </w:r>
    </w:p>
    <w:p w:rsidR="009D25C9" w:rsidRPr="00CE0C3E" w:rsidRDefault="009D25C9" w:rsidP="009D25C9">
      <w:pPr>
        <w:pStyle w:val="2"/>
        <w:jc w:val="center"/>
        <w:rPr>
          <w:sz w:val="44"/>
          <w:szCs w:val="44"/>
        </w:rPr>
      </w:pPr>
      <w:r w:rsidRPr="00CE0C3E">
        <w:rPr>
          <w:sz w:val="44"/>
          <w:szCs w:val="44"/>
        </w:rPr>
        <w:t>РАСПОРЯЖЕНИЕ</w:t>
      </w:r>
    </w:p>
    <w:p w:rsidR="009D25C9" w:rsidRPr="00CE0C3E" w:rsidRDefault="009D25C9" w:rsidP="009D25C9"/>
    <w:tbl>
      <w:tblPr>
        <w:tblW w:w="9928" w:type="dxa"/>
        <w:tblInd w:w="-72" w:type="dxa"/>
        <w:tblBorders>
          <w:top w:val="triple" w:sz="4" w:space="0" w:color="auto"/>
        </w:tblBorders>
        <w:tblLook w:val="0000"/>
      </w:tblPr>
      <w:tblGrid>
        <w:gridCol w:w="9928"/>
      </w:tblGrid>
      <w:tr w:rsidR="009D25C9" w:rsidTr="001F6978">
        <w:trPr>
          <w:trHeight w:val="82"/>
        </w:trPr>
        <w:tc>
          <w:tcPr>
            <w:tcW w:w="9928" w:type="dxa"/>
            <w:tcBorders>
              <w:top w:val="thinThickSmallGap" w:sz="18" w:space="0" w:color="auto"/>
            </w:tcBorders>
          </w:tcPr>
          <w:p w:rsidR="009D25C9" w:rsidRPr="00CE25BC" w:rsidRDefault="009D25C9" w:rsidP="001F6978">
            <w:pPr>
              <w:jc w:val="center"/>
              <w:rPr>
                <w:b/>
                <w:sz w:val="4"/>
                <w:szCs w:val="4"/>
              </w:rPr>
            </w:pPr>
          </w:p>
        </w:tc>
      </w:tr>
    </w:tbl>
    <w:p w:rsidR="009D25C9" w:rsidRPr="00CE25BC" w:rsidRDefault="009D25C9" w:rsidP="009D25C9">
      <w:pPr>
        <w:rPr>
          <w:b/>
          <w:i/>
          <w:sz w:val="16"/>
          <w:szCs w:val="16"/>
        </w:rPr>
      </w:pPr>
    </w:p>
    <w:p w:rsidR="009D25C9" w:rsidRPr="00ED4645" w:rsidRDefault="009D25C9" w:rsidP="009D25C9">
      <w:pPr>
        <w:rPr>
          <w:b/>
          <w:u w:val="single"/>
        </w:rPr>
      </w:pPr>
      <w:r w:rsidRPr="00CE25BC">
        <w:t xml:space="preserve"> </w:t>
      </w:r>
      <w:r w:rsidRPr="00ED4645">
        <w:rPr>
          <w:u w:val="single"/>
        </w:rPr>
        <w:t>«</w:t>
      </w:r>
      <w:r w:rsidR="00ED4645" w:rsidRPr="00ED4645">
        <w:rPr>
          <w:u w:val="single"/>
        </w:rPr>
        <w:t>16</w:t>
      </w:r>
      <w:r w:rsidRPr="00ED4645">
        <w:rPr>
          <w:u w:val="single"/>
        </w:rPr>
        <w:t>»</w:t>
      </w:r>
      <w:r w:rsidR="00ED4645" w:rsidRPr="00ED4645">
        <w:rPr>
          <w:u w:val="single"/>
        </w:rPr>
        <w:t xml:space="preserve">   04     </w:t>
      </w:r>
      <w:r w:rsidRPr="00ED4645">
        <w:rPr>
          <w:sz w:val="28"/>
          <w:szCs w:val="28"/>
          <w:u w:val="single"/>
        </w:rPr>
        <w:t>2020</w:t>
      </w:r>
      <w:r w:rsidRPr="00ED4645">
        <w:rPr>
          <w:u w:val="single"/>
        </w:rPr>
        <w:t xml:space="preserve"> г.     № </w:t>
      </w:r>
      <w:r w:rsidR="00ED4645" w:rsidRPr="00ED4645">
        <w:rPr>
          <w:u w:val="single"/>
        </w:rPr>
        <w:t>74</w:t>
      </w:r>
      <w:r w:rsidRPr="00ED4645">
        <w:rPr>
          <w:u w:val="single"/>
        </w:rPr>
        <w:t xml:space="preserve">                                                                            </w:t>
      </w:r>
    </w:p>
    <w:p w:rsidR="009D25C9" w:rsidRPr="00C43474" w:rsidRDefault="009D25C9" w:rsidP="009D25C9">
      <w:pPr>
        <w:rPr>
          <w:sz w:val="28"/>
          <w:szCs w:val="28"/>
        </w:rPr>
      </w:pPr>
      <w:r w:rsidRPr="00C43474">
        <w:rPr>
          <w:sz w:val="28"/>
          <w:szCs w:val="28"/>
        </w:rPr>
        <w:t xml:space="preserve">г. Юрюзань                                        </w:t>
      </w:r>
    </w:p>
    <w:p w:rsidR="009D25C9" w:rsidRPr="00C43474" w:rsidRDefault="009D25C9" w:rsidP="009D25C9">
      <w:pPr>
        <w:jc w:val="both"/>
        <w:rPr>
          <w:sz w:val="28"/>
          <w:szCs w:val="28"/>
        </w:rPr>
      </w:pPr>
    </w:p>
    <w:p w:rsidR="009D25C9" w:rsidRPr="00C43474" w:rsidRDefault="009D25C9" w:rsidP="009D25C9">
      <w:pPr>
        <w:jc w:val="both"/>
        <w:rPr>
          <w:sz w:val="28"/>
          <w:szCs w:val="28"/>
        </w:rPr>
      </w:pPr>
    </w:p>
    <w:p w:rsidR="009D25C9" w:rsidRDefault="009D25C9" w:rsidP="009D25C9">
      <w:pPr>
        <w:spacing w:line="276" w:lineRule="auto"/>
        <w:ind w:right="5395"/>
        <w:rPr>
          <w:sz w:val="28"/>
          <w:szCs w:val="28"/>
        </w:rPr>
      </w:pPr>
      <w:r>
        <w:rPr>
          <w:sz w:val="28"/>
          <w:szCs w:val="28"/>
        </w:rPr>
        <w:t>О мерах поддержки субъектов</w:t>
      </w:r>
    </w:p>
    <w:p w:rsidR="009D25C9" w:rsidRDefault="009D25C9" w:rsidP="009D25C9">
      <w:pPr>
        <w:spacing w:line="276" w:lineRule="auto"/>
        <w:ind w:right="5395"/>
        <w:rPr>
          <w:sz w:val="28"/>
          <w:szCs w:val="28"/>
        </w:rPr>
      </w:pPr>
      <w:r>
        <w:rPr>
          <w:sz w:val="28"/>
          <w:szCs w:val="28"/>
        </w:rPr>
        <w:t xml:space="preserve">малого и среднего предпринимательства </w:t>
      </w:r>
      <w:proofErr w:type="gramStart"/>
      <w:r>
        <w:rPr>
          <w:sz w:val="28"/>
          <w:szCs w:val="28"/>
        </w:rPr>
        <w:t>в</w:t>
      </w:r>
      <w:proofErr w:type="gramEnd"/>
    </w:p>
    <w:p w:rsidR="009D25C9" w:rsidRDefault="009D25C9" w:rsidP="009D25C9">
      <w:pPr>
        <w:spacing w:line="276" w:lineRule="auto"/>
        <w:ind w:right="5395"/>
        <w:rPr>
          <w:sz w:val="28"/>
          <w:szCs w:val="28"/>
        </w:rPr>
      </w:pPr>
      <w:proofErr w:type="spellStart"/>
      <w:r>
        <w:rPr>
          <w:sz w:val="28"/>
          <w:szCs w:val="28"/>
        </w:rPr>
        <w:t>Юрюзанском</w:t>
      </w:r>
      <w:proofErr w:type="spellEnd"/>
      <w:r>
        <w:rPr>
          <w:sz w:val="28"/>
          <w:szCs w:val="28"/>
        </w:rPr>
        <w:t xml:space="preserve"> городском </w:t>
      </w:r>
      <w:proofErr w:type="gramStart"/>
      <w:r>
        <w:rPr>
          <w:sz w:val="28"/>
          <w:szCs w:val="28"/>
        </w:rPr>
        <w:t>поселении</w:t>
      </w:r>
      <w:proofErr w:type="gramEnd"/>
    </w:p>
    <w:p w:rsidR="009D25C9" w:rsidRDefault="009D25C9" w:rsidP="009D25C9">
      <w:pPr>
        <w:pStyle w:val="paragraph"/>
        <w:spacing w:before="0" w:beforeAutospacing="0" w:after="0" w:afterAutospacing="0"/>
        <w:rPr>
          <w:sz w:val="28"/>
          <w:szCs w:val="28"/>
        </w:rPr>
      </w:pPr>
    </w:p>
    <w:p w:rsidR="009D25C9" w:rsidRDefault="009D25C9" w:rsidP="009D2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Во исполнение распоряжений Правительства Российской Федерации от 19 марта 2020 г. № 670-р, от 10 апреля  2020 г. № 968-р</w:t>
      </w:r>
      <w:r w:rsidRPr="00E75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Плана мероприятий по обеспечению устойчивого развития экономики Челябинской области в условиях ухудшения ситуации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утвержденного Губернатором Челябинской области 23.03.2020 г.:</w:t>
      </w:r>
    </w:p>
    <w:p w:rsidR="009D25C9" w:rsidRPr="00C43474" w:rsidRDefault="009D25C9" w:rsidP="009D25C9">
      <w:pPr>
        <w:pStyle w:val="paragrap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43474">
        <w:rPr>
          <w:sz w:val="28"/>
          <w:szCs w:val="28"/>
        </w:rPr>
        <w:t xml:space="preserve">1. </w:t>
      </w:r>
      <w:r>
        <w:rPr>
          <w:sz w:val="28"/>
          <w:szCs w:val="28"/>
        </w:rPr>
        <w:t>Отменить</w:t>
      </w:r>
      <w:r w:rsidRPr="00C43474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я</w:t>
      </w:r>
      <w:r w:rsidRPr="00C43474">
        <w:rPr>
          <w:sz w:val="28"/>
          <w:szCs w:val="28"/>
        </w:rPr>
        <w:t xml:space="preserve"> Администрации Юрюзанского городского  поселения от 06 апреля 2020 г. № 68</w:t>
      </w:r>
      <w:r>
        <w:rPr>
          <w:sz w:val="28"/>
          <w:szCs w:val="28"/>
        </w:rPr>
        <w:t>, от 14.04.2020 г. № 72</w:t>
      </w:r>
    </w:p>
    <w:p w:rsidR="009D25C9" w:rsidRDefault="009D25C9" w:rsidP="009D25C9">
      <w:pPr>
        <w:pStyle w:val="paragrap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4347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43474">
        <w:rPr>
          <w:sz w:val="28"/>
          <w:szCs w:val="28"/>
        </w:rPr>
        <w:t>Отделу по управлению имуществом и земельным отношениям Администрации Юрюзанского городского поселения по договорам аренды, заключенным с субъектами малого и среднего предпринимательства, при предоставлении имущества, находящегося в муниципальной собственности Юрюзанского городского поселения, обеспечить:</w:t>
      </w:r>
    </w:p>
    <w:p w:rsidR="009D25C9" w:rsidRDefault="009D25C9" w:rsidP="009D25C9">
      <w:pPr>
        <w:pStyle w:val="paragrap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C43474">
        <w:rPr>
          <w:sz w:val="28"/>
          <w:szCs w:val="28"/>
        </w:rPr>
        <w:t>1)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заключение дополнительных соглашений, предусматривающих отсрочку уплаты арендных платежей по договорам аренды муниципального имущества, составляющего муниципальную казну Юрюзанского городского  поселения (в том числе земельных участков), за апрель - июнь 2020 г. на срок, предложенный такими арендаторами, но не</w:t>
      </w:r>
      <w:proofErr w:type="gramEnd"/>
      <w:r w:rsidRPr="00C43474">
        <w:rPr>
          <w:sz w:val="28"/>
          <w:szCs w:val="28"/>
        </w:rPr>
        <w:t xml:space="preserve"> позднее 31 декабря 2021 г.;</w:t>
      </w:r>
    </w:p>
    <w:p w:rsidR="009D25C9" w:rsidRPr="00C43474" w:rsidRDefault="009D25C9" w:rsidP="009D25C9">
      <w:pPr>
        <w:pStyle w:val="paragrap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C43474">
        <w:rPr>
          <w:sz w:val="28"/>
          <w:szCs w:val="28"/>
        </w:rPr>
        <w:t xml:space="preserve">)  уведомление в течение 7 рабочих дней со дня вступления в силу </w:t>
      </w:r>
      <w:r>
        <w:rPr>
          <w:sz w:val="28"/>
          <w:szCs w:val="28"/>
        </w:rPr>
        <w:t>н</w:t>
      </w:r>
      <w:r w:rsidRPr="00C43474">
        <w:rPr>
          <w:sz w:val="28"/>
          <w:szCs w:val="28"/>
        </w:rPr>
        <w:t xml:space="preserve">астоящего распоряжения арендаторов - субъектов малого и среднего </w:t>
      </w:r>
      <w:r w:rsidRPr="00C43474">
        <w:rPr>
          <w:sz w:val="28"/>
          <w:szCs w:val="28"/>
        </w:rPr>
        <w:lastRenderedPageBreak/>
        <w:t>предпринимательства о возможности заключения дополнительных согла</w:t>
      </w:r>
      <w:r>
        <w:rPr>
          <w:sz w:val="28"/>
          <w:szCs w:val="28"/>
        </w:rPr>
        <w:t>шений в соответствии с подпункто</w:t>
      </w:r>
      <w:r w:rsidRPr="00C43474">
        <w:rPr>
          <w:sz w:val="28"/>
          <w:szCs w:val="28"/>
        </w:rPr>
        <w:t>м "</w:t>
      </w:r>
      <w:r>
        <w:rPr>
          <w:sz w:val="28"/>
          <w:szCs w:val="28"/>
        </w:rPr>
        <w:t>1</w:t>
      </w:r>
      <w:r w:rsidRPr="00C43474">
        <w:rPr>
          <w:sz w:val="28"/>
          <w:szCs w:val="28"/>
        </w:rPr>
        <w:t>"  настоящего пункта</w:t>
      </w:r>
      <w:proofErr w:type="gramStart"/>
      <w:r w:rsidRPr="00C43474">
        <w:rPr>
          <w:sz w:val="28"/>
          <w:szCs w:val="28"/>
        </w:rPr>
        <w:t>.".</w:t>
      </w:r>
      <w:proofErr w:type="gramEnd"/>
    </w:p>
    <w:p w:rsidR="009D25C9" w:rsidRDefault="009D25C9" w:rsidP="009D25C9">
      <w:pPr>
        <w:pStyle w:val="paragrap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Муниципальным учреждениям Юрюзанского городского поселения</w:t>
      </w:r>
      <w:r w:rsidRPr="00E75BDC">
        <w:rPr>
          <w:sz w:val="28"/>
          <w:szCs w:val="28"/>
        </w:rPr>
        <w:t xml:space="preserve"> </w:t>
      </w:r>
      <w:r w:rsidRPr="00C43474">
        <w:rPr>
          <w:sz w:val="28"/>
          <w:szCs w:val="28"/>
        </w:rPr>
        <w:t xml:space="preserve">по договорам аренды, заключенным с субъектами малого и среднего предпринимательства, при предоставлении имущества, </w:t>
      </w:r>
      <w:r>
        <w:rPr>
          <w:sz w:val="28"/>
          <w:szCs w:val="28"/>
        </w:rPr>
        <w:t>закрепленного на праве хозяйственного ведения</w:t>
      </w:r>
      <w:r w:rsidRPr="00C43474">
        <w:rPr>
          <w:sz w:val="28"/>
          <w:szCs w:val="28"/>
        </w:rPr>
        <w:t>, обеспечить:</w:t>
      </w:r>
    </w:p>
    <w:p w:rsidR="009D25C9" w:rsidRDefault="009D25C9" w:rsidP="009D25C9">
      <w:pPr>
        <w:pStyle w:val="paragrap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C43474">
        <w:rPr>
          <w:sz w:val="28"/>
          <w:szCs w:val="28"/>
        </w:rPr>
        <w:t>1)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заключение дополнительных соглашений, предусматривающих отсрочку уплаты арендных платежей по договорам аренды муниципального имущества Юрюзанского городского  поселения (в том числе земельных участков), за апрель - июнь 2020 г. на срок, предложенный такими арендаторами, но не позднее 31 декабря</w:t>
      </w:r>
      <w:proofErr w:type="gramEnd"/>
      <w:r w:rsidRPr="00C43474">
        <w:rPr>
          <w:sz w:val="28"/>
          <w:szCs w:val="28"/>
        </w:rPr>
        <w:t xml:space="preserve"> 2021 г.;</w:t>
      </w:r>
    </w:p>
    <w:p w:rsidR="009D25C9" w:rsidRPr="00C43474" w:rsidRDefault="009D25C9" w:rsidP="009D25C9">
      <w:pPr>
        <w:pStyle w:val="paragrap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C43474">
        <w:rPr>
          <w:sz w:val="28"/>
          <w:szCs w:val="28"/>
        </w:rPr>
        <w:t xml:space="preserve">)  уведомление в течение 7 рабочих дней со дня вступления в силу </w:t>
      </w:r>
      <w:r>
        <w:rPr>
          <w:sz w:val="28"/>
          <w:szCs w:val="28"/>
        </w:rPr>
        <w:t>н</w:t>
      </w:r>
      <w:r w:rsidRPr="00C43474">
        <w:rPr>
          <w:sz w:val="28"/>
          <w:szCs w:val="28"/>
        </w:rPr>
        <w:t>астоящего распоряжения арендаторов - субъектов малого и среднего предпринимательства о возможности заключения дополнительных согла</w:t>
      </w:r>
      <w:r>
        <w:rPr>
          <w:sz w:val="28"/>
          <w:szCs w:val="28"/>
        </w:rPr>
        <w:t>шений в соответствии с подпункто</w:t>
      </w:r>
      <w:r w:rsidRPr="00C43474">
        <w:rPr>
          <w:sz w:val="28"/>
          <w:szCs w:val="28"/>
        </w:rPr>
        <w:t>м "</w:t>
      </w:r>
      <w:r>
        <w:rPr>
          <w:sz w:val="28"/>
          <w:szCs w:val="28"/>
        </w:rPr>
        <w:t>1</w:t>
      </w:r>
      <w:r w:rsidRPr="00C43474">
        <w:rPr>
          <w:sz w:val="28"/>
          <w:szCs w:val="28"/>
        </w:rPr>
        <w:t>"  настоящего пункта</w:t>
      </w:r>
      <w:proofErr w:type="gramStart"/>
      <w:r w:rsidRPr="00C43474">
        <w:rPr>
          <w:sz w:val="28"/>
          <w:szCs w:val="28"/>
        </w:rPr>
        <w:t>.".</w:t>
      </w:r>
      <w:proofErr w:type="gramEnd"/>
    </w:p>
    <w:p w:rsidR="009D25C9" w:rsidRPr="005013C0" w:rsidRDefault="009D25C9" w:rsidP="009D2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Pr="005013C0">
        <w:rPr>
          <w:sz w:val="28"/>
          <w:szCs w:val="28"/>
        </w:rPr>
        <w:t xml:space="preserve"> </w:t>
      </w:r>
      <w:r w:rsidRPr="00C43474">
        <w:rPr>
          <w:sz w:val="28"/>
          <w:szCs w:val="28"/>
        </w:rPr>
        <w:t>Отделу по управлению имуществом и земельным отношениям Администрации Юрюзанского городского поселения</w:t>
      </w:r>
      <w:r>
        <w:rPr>
          <w:sz w:val="28"/>
          <w:szCs w:val="28"/>
        </w:rPr>
        <w:t xml:space="preserve"> обеспечить направление в Министерство имущества Челябинской области ежеквартального отчета о реализации настоящего распоряжения не позднее 1-го числа месяца, следующего за отчетным кварталом, начиная со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квартала 2020 года.</w:t>
      </w:r>
    </w:p>
    <w:p w:rsidR="009D25C9" w:rsidRDefault="009D25C9" w:rsidP="009D25C9">
      <w:pPr>
        <w:pStyle w:val="paragrap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D25C9" w:rsidRDefault="009D25C9" w:rsidP="009D25C9">
      <w:pPr>
        <w:ind w:left="142"/>
        <w:jc w:val="both"/>
        <w:rPr>
          <w:sz w:val="28"/>
          <w:szCs w:val="28"/>
        </w:rPr>
      </w:pPr>
    </w:p>
    <w:p w:rsidR="009D25C9" w:rsidRDefault="009D25C9" w:rsidP="009D25C9">
      <w:pPr>
        <w:ind w:left="142"/>
        <w:jc w:val="both"/>
        <w:rPr>
          <w:sz w:val="28"/>
          <w:szCs w:val="28"/>
        </w:rPr>
      </w:pPr>
    </w:p>
    <w:p w:rsidR="009D25C9" w:rsidRDefault="009D25C9" w:rsidP="009D25C9">
      <w:pPr>
        <w:ind w:left="142"/>
        <w:jc w:val="both"/>
        <w:rPr>
          <w:sz w:val="28"/>
          <w:szCs w:val="28"/>
        </w:rPr>
      </w:pPr>
    </w:p>
    <w:p w:rsidR="009D25C9" w:rsidRDefault="009D25C9" w:rsidP="009D25C9">
      <w:pPr>
        <w:ind w:left="142"/>
        <w:jc w:val="both"/>
        <w:rPr>
          <w:sz w:val="28"/>
          <w:szCs w:val="28"/>
        </w:rPr>
      </w:pPr>
    </w:p>
    <w:p w:rsidR="009D25C9" w:rsidRDefault="009D25C9" w:rsidP="009D25C9">
      <w:pPr>
        <w:ind w:left="142"/>
        <w:jc w:val="both"/>
        <w:rPr>
          <w:sz w:val="28"/>
          <w:szCs w:val="28"/>
        </w:rPr>
      </w:pPr>
    </w:p>
    <w:p w:rsidR="009D25C9" w:rsidRDefault="009D25C9" w:rsidP="009D25C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Юрюзанского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Ю.В. </w:t>
      </w:r>
      <w:proofErr w:type="spellStart"/>
      <w:r>
        <w:rPr>
          <w:sz w:val="28"/>
          <w:szCs w:val="28"/>
        </w:rPr>
        <w:t>Бобылев</w:t>
      </w:r>
      <w:proofErr w:type="spellEnd"/>
    </w:p>
    <w:p w:rsidR="009D25C9" w:rsidRDefault="009D25C9" w:rsidP="009D25C9">
      <w:pPr>
        <w:jc w:val="both"/>
        <w:rPr>
          <w:sz w:val="28"/>
          <w:szCs w:val="28"/>
        </w:rPr>
      </w:pPr>
    </w:p>
    <w:p w:rsidR="00A978F4" w:rsidRDefault="00A978F4"/>
    <w:sectPr w:rsidR="00A978F4" w:rsidSect="00A9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D25C9"/>
    <w:rsid w:val="009D25C9"/>
    <w:rsid w:val="00A978F4"/>
    <w:rsid w:val="00ED4645"/>
    <w:rsid w:val="00F2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25C9"/>
    <w:pPr>
      <w:keepNext/>
      <w:tabs>
        <w:tab w:val="left" w:pos="126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D25C9"/>
    <w:pPr>
      <w:keepNext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5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25C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rsid w:val="009D25C9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9D25C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paragraph">
    <w:name w:val="paragraph"/>
    <w:basedOn w:val="a"/>
    <w:rsid w:val="009D25C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D25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5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2020-04-16T05:06:00Z</dcterms:created>
  <dcterms:modified xsi:type="dcterms:W3CDTF">2020-04-17T09:13:00Z</dcterms:modified>
</cp:coreProperties>
</file>